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E2" w:rsidRPr="00965EE2" w:rsidRDefault="00965EE2">
      <w:pPr>
        <w:rPr>
          <w:rFonts w:ascii="Aleo Light" w:hAnsi="Aleo Light"/>
        </w:rPr>
      </w:pPr>
      <w:r w:rsidRPr="00965EE2">
        <w:rPr>
          <w:rFonts w:ascii="Immenhausen" w:hAnsi="Immenhausen"/>
          <w:noProof/>
          <w:color w:val="BFBFBF" w:themeColor="background1" w:themeShade="BF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5CCA308" wp14:editId="2697580D">
            <wp:simplePos x="0" y="0"/>
            <wp:positionH relativeFrom="column">
              <wp:posOffset>3034030</wp:posOffset>
            </wp:positionH>
            <wp:positionV relativeFrom="paragraph">
              <wp:posOffset>-1290320</wp:posOffset>
            </wp:positionV>
            <wp:extent cx="3684545" cy="27622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P_Niedersachsen_Wort-Bildmarke_4c_ohne-Hintergrund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231" cy="276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EE2" w:rsidRPr="00965EE2" w:rsidRDefault="00965EE2">
      <w:pPr>
        <w:rPr>
          <w:rFonts w:ascii="Aleo Light" w:hAnsi="Aleo Light"/>
        </w:rPr>
      </w:pPr>
    </w:p>
    <w:p w:rsidR="00740D11" w:rsidRPr="00E962B1" w:rsidRDefault="00965EE2">
      <w:pPr>
        <w:rPr>
          <w:rFonts w:ascii="Aleo Light" w:hAnsi="Aleo Light"/>
          <w:b/>
          <w:sz w:val="40"/>
          <w:szCs w:val="40"/>
        </w:rPr>
      </w:pPr>
      <w:proofErr w:type="spellStart"/>
      <w:r w:rsidRPr="00E962B1">
        <w:rPr>
          <w:rFonts w:ascii="Aleo Light" w:hAnsi="Aleo Light"/>
          <w:b/>
          <w:sz w:val="40"/>
          <w:szCs w:val="40"/>
        </w:rPr>
        <w:t>Senfeier</w:t>
      </w:r>
      <w:proofErr w:type="spellEnd"/>
    </w:p>
    <w:p w:rsidR="002B1D77" w:rsidRDefault="00965EE2">
      <w:pPr>
        <w:rPr>
          <w:rFonts w:ascii="Aleo Light" w:hAnsi="Aleo Light"/>
        </w:rPr>
      </w:pPr>
      <w:r>
        <w:rPr>
          <w:rFonts w:ascii="Aleo Light" w:hAnsi="Aleo Light"/>
        </w:rPr>
        <w:t xml:space="preserve">Warum schmeckt’s? </w:t>
      </w:r>
      <w:r>
        <w:rPr>
          <w:rFonts w:ascii="Aleo Light" w:hAnsi="Aleo Light"/>
        </w:rPr>
        <w:tab/>
      </w:r>
      <w:r>
        <w:rPr>
          <w:rFonts w:ascii="Aleo Light" w:hAnsi="Aleo Light"/>
        </w:rPr>
        <w:tab/>
        <w:t>cremig, würzig</w:t>
      </w:r>
    </w:p>
    <w:p w:rsidR="00965EE2" w:rsidRPr="00965EE2" w:rsidRDefault="00965EE2" w:rsidP="00E962B1">
      <w:pPr>
        <w:ind w:left="2832" w:hanging="2832"/>
        <w:rPr>
          <w:rFonts w:ascii="Aleo Light" w:hAnsi="Aleo Light"/>
        </w:rPr>
      </w:pPr>
      <w:r>
        <w:rPr>
          <w:rFonts w:ascii="Aleo Light" w:hAnsi="Aleo Light"/>
        </w:rPr>
        <w:t xml:space="preserve">Für wen? </w:t>
      </w:r>
      <w:r>
        <w:rPr>
          <w:rFonts w:ascii="Aleo Light" w:hAnsi="Aleo Light"/>
        </w:rPr>
        <w:tab/>
      </w:r>
      <w:r w:rsidR="00E962B1">
        <w:rPr>
          <w:rFonts w:ascii="Aleo Light" w:hAnsi="Aleo Light"/>
        </w:rPr>
        <w:t xml:space="preserve">Eigentlich alle, mit nicht zu scharfem Senf auch Kinder. </w:t>
      </w:r>
      <w:bookmarkStart w:id="0" w:name="_GoBack"/>
      <w:bookmarkEnd w:id="0"/>
    </w:p>
    <w:p w:rsidR="002B1D77" w:rsidRPr="00965EE2" w:rsidRDefault="002B1D77">
      <w:pPr>
        <w:rPr>
          <w:rFonts w:ascii="Aleo Light" w:hAnsi="Aleo Light"/>
          <w:b/>
          <w:sz w:val="28"/>
          <w:szCs w:val="28"/>
        </w:rPr>
      </w:pPr>
      <w:r w:rsidRPr="00965EE2">
        <w:rPr>
          <w:rFonts w:ascii="Aleo Light" w:hAnsi="Aleo Light"/>
          <w:b/>
          <w:sz w:val="28"/>
          <w:szCs w:val="28"/>
        </w:rPr>
        <w:t xml:space="preserve">Zutaten </w:t>
      </w:r>
      <w:r w:rsidR="00BF5C7C">
        <w:rPr>
          <w:rFonts w:ascii="Aleo Light" w:hAnsi="Aleo Light"/>
          <w:b/>
          <w:sz w:val="28"/>
          <w:szCs w:val="28"/>
        </w:rPr>
        <w:t>(pro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2"/>
        <w:gridCol w:w="3752"/>
      </w:tblGrid>
      <w:tr w:rsidR="004953B9" w:rsidTr="004953B9">
        <w:tc>
          <w:tcPr>
            <w:tcW w:w="3752" w:type="dxa"/>
          </w:tcPr>
          <w:p w:rsidR="004953B9" w:rsidRPr="00F25F07" w:rsidRDefault="004953B9" w:rsidP="004953B9">
            <w:pPr>
              <w:rPr>
                <w:rFonts w:ascii="Aleo Light" w:hAnsi="Aleo Light"/>
              </w:rPr>
            </w:pPr>
            <w:r w:rsidRPr="00F25F07">
              <w:rPr>
                <w:rFonts w:ascii="Aleo Light" w:hAnsi="Aleo Light"/>
              </w:rPr>
              <w:t>2 Eier</w:t>
            </w:r>
          </w:p>
        </w:tc>
        <w:tc>
          <w:tcPr>
            <w:tcW w:w="3752" w:type="dxa"/>
          </w:tcPr>
          <w:p w:rsidR="004953B9" w:rsidRPr="0053162D" w:rsidRDefault="004953B9" w:rsidP="004953B9">
            <w:pPr>
              <w:rPr>
                <w:rFonts w:ascii="Aleo Light" w:hAnsi="Aleo Light"/>
              </w:rPr>
            </w:pPr>
            <w:r w:rsidRPr="0053162D">
              <w:rPr>
                <w:rFonts w:ascii="Aleo Light" w:hAnsi="Aleo Light"/>
              </w:rPr>
              <w:t>150 ml Gemüsebrühe</w:t>
            </w:r>
          </w:p>
        </w:tc>
      </w:tr>
      <w:tr w:rsidR="004953B9" w:rsidTr="004953B9">
        <w:tc>
          <w:tcPr>
            <w:tcW w:w="3752" w:type="dxa"/>
          </w:tcPr>
          <w:p w:rsidR="004953B9" w:rsidRPr="00F25F07" w:rsidRDefault="00E962B1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250</w:t>
            </w:r>
            <w:r w:rsidR="004953B9" w:rsidRPr="00F25F07">
              <w:rPr>
                <w:rFonts w:ascii="Aleo Light" w:hAnsi="Aleo Light"/>
              </w:rPr>
              <w:t>g Kartoffeln</w:t>
            </w:r>
          </w:p>
        </w:tc>
        <w:tc>
          <w:tcPr>
            <w:tcW w:w="3752" w:type="dxa"/>
          </w:tcPr>
          <w:p w:rsidR="004953B9" w:rsidRPr="0053162D" w:rsidRDefault="004953B9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1 EL</w:t>
            </w:r>
            <w:r w:rsidRPr="0053162D">
              <w:rPr>
                <w:rFonts w:ascii="Aleo Light" w:hAnsi="Aleo Light"/>
              </w:rPr>
              <w:t xml:space="preserve"> mittelscharfer Senf</w:t>
            </w:r>
          </w:p>
        </w:tc>
      </w:tr>
      <w:tr w:rsidR="004953B9" w:rsidTr="004953B9">
        <w:tc>
          <w:tcPr>
            <w:tcW w:w="3752" w:type="dxa"/>
          </w:tcPr>
          <w:p w:rsidR="004953B9" w:rsidRPr="00F25F07" w:rsidRDefault="004953B9" w:rsidP="004953B9">
            <w:pPr>
              <w:rPr>
                <w:rFonts w:ascii="Aleo Light" w:hAnsi="Aleo Light"/>
              </w:rPr>
            </w:pPr>
            <w:r w:rsidRPr="00F25F07">
              <w:rPr>
                <w:rFonts w:ascii="Aleo Light" w:hAnsi="Aleo Light"/>
              </w:rPr>
              <w:t>1 EL Butter</w:t>
            </w:r>
          </w:p>
        </w:tc>
        <w:tc>
          <w:tcPr>
            <w:tcW w:w="3752" w:type="dxa"/>
          </w:tcPr>
          <w:p w:rsidR="004953B9" w:rsidRPr="0053162D" w:rsidRDefault="004953B9" w:rsidP="004953B9">
            <w:pPr>
              <w:rPr>
                <w:rFonts w:ascii="Aleo Light" w:hAnsi="Aleo Light"/>
              </w:rPr>
            </w:pPr>
            <w:r w:rsidRPr="0053162D">
              <w:rPr>
                <w:rFonts w:ascii="Aleo Light" w:hAnsi="Aleo Light"/>
              </w:rPr>
              <w:t>Petersilie, gehackt</w:t>
            </w:r>
          </w:p>
        </w:tc>
      </w:tr>
      <w:tr w:rsidR="004953B9" w:rsidTr="004953B9">
        <w:tc>
          <w:tcPr>
            <w:tcW w:w="3752" w:type="dxa"/>
          </w:tcPr>
          <w:p w:rsidR="004953B9" w:rsidRPr="00F25F07" w:rsidRDefault="004953B9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3/4</w:t>
            </w:r>
            <w:r w:rsidRPr="00F25F07">
              <w:rPr>
                <w:rFonts w:ascii="Aleo Light" w:hAnsi="Aleo Light"/>
              </w:rPr>
              <w:t xml:space="preserve"> EL Mehl</w:t>
            </w:r>
          </w:p>
        </w:tc>
        <w:tc>
          <w:tcPr>
            <w:tcW w:w="3752" w:type="dxa"/>
          </w:tcPr>
          <w:p w:rsidR="004953B9" w:rsidRPr="0053162D" w:rsidRDefault="004953B9" w:rsidP="004953B9">
            <w:pPr>
              <w:rPr>
                <w:rFonts w:ascii="Aleo Light" w:hAnsi="Aleo Light"/>
              </w:rPr>
            </w:pPr>
            <w:r w:rsidRPr="0053162D">
              <w:rPr>
                <w:rFonts w:ascii="Aleo Light" w:hAnsi="Aleo Light"/>
              </w:rPr>
              <w:t>Salz, Pfeffer, Muskat, Zucker</w:t>
            </w:r>
          </w:p>
        </w:tc>
      </w:tr>
      <w:tr w:rsidR="004953B9" w:rsidTr="004953B9">
        <w:tc>
          <w:tcPr>
            <w:tcW w:w="3752" w:type="dxa"/>
          </w:tcPr>
          <w:p w:rsidR="004953B9" w:rsidRDefault="004953B9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150 ml Milch</w:t>
            </w:r>
          </w:p>
        </w:tc>
        <w:tc>
          <w:tcPr>
            <w:tcW w:w="3752" w:type="dxa"/>
          </w:tcPr>
          <w:p w:rsidR="004953B9" w:rsidRPr="0053162D" w:rsidRDefault="00E962B1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Zitronensaft</w:t>
            </w:r>
          </w:p>
        </w:tc>
      </w:tr>
    </w:tbl>
    <w:p w:rsidR="004953B9" w:rsidRDefault="004953B9">
      <w:pPr>
        <w:rPr>
          <w:rFonts w:ascii="Aleo Light" w:hAnsi="Aleo Light"/>
        </w:rPr>
      </w:pPr>
    </w:p>
    <w:p w:rsidR="002B1D77" w:rsidRPr="00965EE2" w:rsidRDefault="002B1D77">
      <w:pPr>
        <w:rPr>
          <w:rFonts w:ascii="Aleo Light" w:hAnsi="Aleo Light"/>
          <w:b/>
          <w:sz w:val="28"/>
          <w:szCs w:val="28"/>
        </w:rPr>
      </w:pPr>
      <w:r w:rsidRPr="00965EE2">
        <w:rPr>
          <w:rFonts w:ascii="Aleo Light" w:hAnsi="Aleo Light"/>
          <w:b/>
          <w:sz w:val="28"/>
          <w:szCs w:val="28"/>
        </w:rPr>
        <w:t>Zubereitung</w:t>
      </w:r>
    </w:p>
    <w:p w:rsidR="002B1D77" w:rsidRDefault="004953B9">
      <w:pPr>
        <w:rPr>
          <w:rFonts w:ascii="Aleo Light" w:hAnsi="Aleo Light"/>
        </w:rPr>
      </w:pPr>
      <w:r>
        <w:rPr>
          <w:rFonts w:ascii="Aleo Light" w:hAnsi="Aleo Light"/>
        </w:rPr>
        <w:t xml:space="preserve">- Kartoffeln schälen, halbieren, in kaltem, gesalzenem Wasser aufsetzen und garkochen. Ab dem Moment in dem es kocht dauert das ca. 20 Minuten. </w:t>
      </w:r>
    </w:p>
    <w:p w:rsidR="004953B9" w:rsidRDefault="004953B9">
      <w:pPr>
        <w:rPr>
          <w:rFonts w:ascii="Aleo Light" w:hAnsi="Aleo Light"/>
        </w:rPr>
      </w:pPr>
      <w:r>
        <w:rPr>
          <w:rFonts w:ascii="Aleo Light" w:hAnsi="Aleo Light"/>
        </w:rPr>
        <w:t xml:space="preserve">- Butter im Topf schmelzen, Mehl zufügen, mit einem Schneebesen fröhlich rühren. Nach kurzer Zeit </w:t>
      </w:r>
      <w:r w:rsidR="00E962B1">
        <w:rPr>
          <w:rFonts w:ascii="Aleo Light" w:hAnsi="Aleo Light"/>
        </w:rPr>
        <w:t xml:space="preserve">nach und nach </w:t>
      </w:r>
      <w:r>
        <w:rPr>
          <w:rFonts w:ascii="Aleo Light" w:hAnsi="Aleo Light"/>
        </w:rPr>
        <w:t xml:space="preserve">Milch zugießen und dabei weiter zügig rühren, damit sich keine Klumpen bilden. </w:t>
      </w:r>
      <w:r w:rsidR="00E962B1">
        <w:rPr>
          <w:rFonts w:ascii="Aleo Light" w:hAnsi="Aleo Light"/>
        </w:rPr>
        <w:t xml:space="preserve">Mit Gemüsebrühe oder mehr Milch zu gewünschter Konsistenz eindicken lassen. Mit Salz, Pfeffer, geriebener Muskatnuss, Zitronensaft und ggf. etwas Zucker abschmecken. </w:t>
      </w:r>
    </w:p>
    <w:p w:rsidR="00E962B1" w:rsidRDefault="00E962B1">
      <w:pPr>
        <w:rPr>
          <w:rFonts w:ascii="Aleo Light" w:hAnsi="Aleo Light"/>
        </w:rPr>
      </w:pPr>
      <w:r>
        <w:rPr>
          <w:rFonts w:ascii="Aleo Light" w:hAnsi="Aleo Light"/>
        </w:rPr>
        <w:t xml:space="preserve">- Eier hart kochen und dazu servieren. Mit gehackter Petersilie bestreuen. </w:t>
      </w:r>
    </w:p>
    <w:p w:rsidR="00E962B1" w:rsidRPr="00965EE2" w:rsidRDefault="00E962B1">
      <w:pPr>
        <w:rPr>
          <w:rFonts w:ascii="Aleo Light" w:hAnsi="Aleo Light"/>
        </w:rPr>
      </w:pPr>
    </w:p>
    <w:p w:rsidR="002B1D77" w:rsidRPr="00965EE2" w:rsidRDefault="002B1D77">
      <w:pPr>
        <w:rPr>
          <w:rFonts w:ascii="Aleo Light" w:hAnsi="Aleo Light"/>
        </w:rPr>
      </w:pPr>
    </w:p>
    <w:sectPr w:rsidR="002B1D77" w:rsidRPr="00965EE2" w:rsidSect="00965EE2">
      <w:headerReference w:type="default" r:id="rId7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6F" w:rsidRDefault="00B9356F" w:rsidP="001670F2">
      <w:pPr>
        <w:spacing w:after="0" w:line="240" w:lineRule="auto"/>
      </w:pPr>
      <w:r>
        <w:separator/>
      </w:r>
    </w:p>
  </w:endnote>
  <w:endnote w:type="continuationSeparator" w:id="0">
    <w:p w:rsidR="00B9356F" w:rsidRDefault="00B9356F" w:rsidP="0016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o Light">
    <w:panose1 w:val="020F0302020204030203"/>
    <w:charset w:val="00"/>
    <w:family w:val="roman"/>
    <w:notTrueType/>
    <w:pitch w:val="default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6F" w:rsidRDefault="00B9356F" w:rsidP="001670F2">
      <w:pPr>
        <w:spacing w:after="0" w:line="240" w:lineRule="auto"/>
      </w:pPr>
      <w:r>
        <w:separator/>
      </w:r>
    </w:p>
  </w:footnote>
  <w:footnote w:type="continuationSeparator" w:id="0">
    <w:p w:rsidR="00B9356F" w:rsidRDefault="00B9356F" w:rsidP="0016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F2" w:rsidRPr="00965EE2" w:rsidRDefault="001670F2" w:rsidP="00965EE2">
    <w:pPr>
      <w:pStyle w:val="Kopfzeile"/>
      <w:tabs>
        <w:tab w:val="clear" w:pos="9072"/>
      </w:tabs>
      <w:rPr>
        <w:rFonts w:ascii="Immenhausen" w:hAnsi="Immenhausen"/>
        <w:color w:val="BFBFBF" w:themeColor="background1" w:themeShade="BF"/>
        <w:sz w:val="28"/>
        <w:szCs w:val="28"/>
      </w:rPr>
    </w:pPr>
    <w:r w:rsidRPr="00965EE2">
      <w:rPr>
        <w:rFonts w:ascii="Immenhausen" w:hAnsi="Immenhausen"/>
        <w:color w:val="BFBFBF" w:themeColor="background1" w:themeShade="BF"/>
        <w:sz w:val="28"/>
        <w:szCs w:val="28"/>
      </w:rPr>
      <w:t xml:space="preserve">Heftig deftig - vegetarisch kochen mit </w:t>
    </w:r>
    <w:proofErr w:type="spellStart"/>
    <w:r w:rsidRPr="00965EE2">
      <w:rPr>
        <w:rFonts w:ascii="Immenhausen" w:hAnsi="Immenhausen"/>
        <w:color w:val="BFBFBF" w:themeColor="background1" w:themeShade="BF"/>
        <w:sz w:val="28"/>
        <w:szCs w:val="28"/>
      </w:rPr>
      <w:t>Bumms</w:t>
    </w:r>
    <w:proofErr w:type="spellEnd"/>
    <w:r w:rsidR="00965EE2" w:rsidRPr="00965EE2">
      <w:rPr>
        <w:rFonts w:ascii="Immenhausen" w:hAnsi="Immenhausen"/>
        <w:color w:val="BFBFBF" w:themeColor="background1" w:themeShade="B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2"/>
    <w:rsid w:val="001670F2"/>
    <w:rsid w:val="002B1D77"/>
    <w:rsid w:val="003E3E9D"/>
    <w:rsid w:val="004953B9"/>
    <w:rsid w:val="00740D11"/>
    <w:rsid w:val="00965EE2"/>
    <w:rsid w:val="00A37785"/>
    <w:rsid w:val="00B9356F"/>
    <w:rsid w:val="00BF5C7C"/>
    <w:rsid w:val="00E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12BF"/>
  <w15:chartTrackingRefBased/>
  <w15:docId w15:val="{A0D51CFC-C9B7-41DD-9838-648B56B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0F2"/>
  </w:style>
  <w:style w:type="paragraph" w:styleId="Fuzeile">
    <w:name w:val="footer"/>
    <w:basedOn w:val="Standard"/>
    <w:link w:val="FuzeileZchn"/>
    <w:uiPriority w:val="99"/>
    <w:unhideWhenUsed/>
    <w:rsid w:val="0016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0F2"/>
  </w:style>
  <w:style w:type="table" w:styleId="Tabellenraster">
    <w:name w:val="Table Grid"/>
    <w:basedOn w:val="NormaleTabelle"/>
    <w:uiPriority w:val="39"/>
    <w:rsid w:val="0049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Fuchs</dc:creator>
  <cp:keywords/>
  <dc:description/>
  <cp:lastModifiedBy>Elisabeth Fuchs</cp:lastModifiedBy>
  <cp:revision>2</cp:revision>
  <dcterms:created xsi:type="dcterms:W3CDTF">2020-04-15T08:06:00Z</dcterms:created>
  <dcterms:modified xsi:type="dcterms:W3CDTF">2020-04-15T08:06:00Z</dcterms:modified>
</cp:coreProperties>
</file>